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1843"/>
      </w:tblGrid>
      <w:tr w:rsidR="00873AD4" w:rsidTr="006068FB">
        <w:trPr>
          <w:trHeight w:val="232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bottom"/>
          </w:tcPr>
          <w:p w:rsidR="00873AD4" w:rsidRPr="00EA7FC0" w:rsidRDefault="00727776" w:rsidP="007277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Identificación</w:t>
            </w:r>
            <w:r w:rsidR="00AB39DA">
              <w:rPr>
                <w:b/>
                <w:sz w:val="24"/>
                <w:szCs w:val="24"/>
              </w:rPr>
              <w:t xml:space="preserve"> </w:t>
            </w:r>
            <w:r w:rsidR="006068FB">
              <w:rPr>
                <w:b/>
                <w:sz w:val="24"/>
                <w:szCs w:val="24"/>
              </w:rPr>
              <w:t>(1)</w:t>
            </w:r>
            <w:r w:rsidR="00873AD4" w:rsidRPr="00EA7FC0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8"/>
              <w:szCs w:val="28"/>
            </w:rPr>
            <w:alias w:val="Identif."/>
            <w:tag w:val="Identif."/>
            <w:id w:val="-645512742"/>
            <w:placeholder>
              <w:docPart w:val="4BE0004160EA46BF939B96B9E0C93918"/>
            </w:placeholder>
            <w:text/>
          </w:sdtPr>
          <w:sdtEndPr/>
          <w:sdtContent>
            <w:tc>
              <w:tcPr>
                <w:tcW w:w="1843" w:type="dxa"/>
                <w:tcMar>
                  <w:left w:w="0" w:type="dxa"/>
                  <w:right w:w="0" w:type="dxa"/>
                </w:tcMar>
                <w:vAlign w:val="bottom"/>
              </w:tcPr>
              <w:p w:rsidR="00873AD4" w:rsidRPr="00912574" w:rsidRDefault="00912574" w:rsidP="00FC0239">
                <w:pPr>
                  <w:ind w:left="142"/>
                  <w:rPr>
                    <w:b/>
                    <w:sz w:val="28"/>
                    <w:szCs w:val="28"/>
                  </w:rPr>
                </w:pPr>
                <w:r w:rsidRPr="00912574">
                  <w:rPr>
                    <w:b/>
                    <w:sz w:val="28"/>
                    <w:szCs w:val="28"/>
                  </w:rPr>
                  <w:t>R0</w:t>
                </w:r>
                <w:r w:rsidR="00903569">
                  <w:rPr>
                    <w:b/>
                    <w:sz w:val="28"/>
                    <w:szCs w:val="28"/>
                  </w:rPr>
                  <w:t>6</w:t>
                </w:r>
                <w:r w:rsidR="008846C4">
                  <w:rPr>
                    <w:b/>
                    <w:sz w:val="28"/>
                    <w:szCs w:val="28"/>
                  </w:rPr>
                  <w:t>5</w:t>
                </w:r>
                <w:r w:rsidR="00FC0239">
                  <w:rPr>
                    <w:b/>
                    <w:sz w:val="28"/>
                    <w:szCs w:val="28"/>
                  </w:rPr>
                  <w:t>P</w:t>
                </w:r>
              </w:p>
            </w:tc>
          </w:sdtContent>
        </w:sdt>
      </w:tr>
    </w:tbl>
    <w:p w:rsidR="00873AD4" w:rsidRDefault="00873AD4" w:rsidP="00873AD4">
      <w:pPr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7120"/>
      </w:tblGrid>
      <w:tr w:rsidR="00873AD4" w:rsidTr="006068FB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873AD4" w:rsidRDefault="00727776" w:rsidP="007277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Denominación</w:t>
            </w:r>
            <w:r w:rsidR="00AB39DA">
              <w:rPr>
                <w:b/>
                <w:sz w:val="24"/>
                <w:szCs w:val="24"/>
              </w:rPr>
              <w:t xml:space="preserve"> </w:t>
            </w:r>
            <w:r w:rsidR="006068FB">
              <w:rPr>
                <w:b/>
                <w:sz w:val="24"/>
                <w:szCs w:val="24"/>
              </w:rPr>
              <w:t>(2)</w:t>
            </w:r>
            <w:r w:rsidR="00873AD4" w:rsidRPr="00C418DF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</w:rPr>
            <w:alias w:val="Denomin."/>
            <w:tag w:val="Denomin."/>
            <w:id w:val="-1844004368"/>
            <w:placeholder>
              <w:docPart w:val="9DAE3526AAE44D3F9ED26F9F05124698"/>
            </w:placeholder>
            <w:text/>
          </w:sdtPr>
          <w:sdtEndPr/>
          <w:sdtContent>
            <w:tc>
              <w:tcPr>
                <w:tcW w:w="7120" w:type="dxa"/>
              </w:tcPr>
              <w:p w:rsidR="00873AD4" w:rsidRPr="00CE36D9" w:rsidRDefault="00FC0239" w:rsidP="00FC0239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Superficie de suelo urbano rehabilitado en ciudades que cuentan con estrategias de desarrollo urbano integrado aprobadas</w:t>
                </w:r>
              </w:p>
            </w:tc>
          </w:sdtContent>
        </w:sdt>
      </w:tr>
    </w:tbl>
    <w:p w:rsidR="00873AD4" w:rsidRDefault="00873AD4" w:rsidP="00727776">
      <w:pPr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7120"/>
      </w:tblGrid>
      <w:tr w:rsidR="00727776" w:rsidTr="006068FB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727776" w:rsidRDefault="00727776" w:rsidP="0060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 Medida</w:t>
            </w:r>
            <w:r w:rsidR="00AB39DA">
              <w:rPr>
                <w:b/>
                <w:sz w:val="24"/>
                <w:szCs w:val="24"/>
              </w:rPr>
              <w:t xml:space="preserve"> (3)</w:t>
            </w:r>
            <w:r w:rsidRPr="00C418DF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</w:rPr>
            <w:alias w:val="U.Medida"/>
            <w:tag w:val="U.Medida"/>
            <w:id w:val="1063535421"/>
            <w:placeholder>
              <w:docPart w:val="812418EA18AE4303A97DBA1C1611ED3D"/>
            </w:placeholder>
            <w:text/>
          </w:sdtPr>
          <w:sdtEndPr/>
          <w:sdtContent>
            <w:tc>
              <w:tcPr>
                <w:tcW w:w="7120" w:type="dxa"/>
              </w:tcPr>
              <w:p w:rsidR="00727776" w:rsidRDefault="00FC0239" w:rsidP="00FC0239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Ha</w:t>
                </w:r>
              </w:p>
            </w:tc>
          </w:sdtContent>
        </w:sdt>
      </w:tr>
    </w:tbl>
    <w:p w:rsidR="006D30EE" w:rsidRPr="00323A50" w:rsidRDefault="006D30EE" w:rsidP="00323A50">
      <w:pPr>
        <w:spacing w:after="0" w:line="240" w:lineRule="auto"/>
        <w:rPr>
          <w:b/>
          <w:sz w:val="24"/>
          <w:szCs w:val="24"/>
        </w:rPr>
      </w:pPr>
    </w:p>
    <w:p w:rsidR="00727776" w:rsidRPr="00323A50" w:rsidRDefault="00727776" w:rsidP="00323A50">
      <w:pPr>
        <w:spacing w:after="0" w:line="240" w:lineRule="auto"/>
        <w:rPr>
          <w:b/>
          <w:sz w:val="24"/>
          <w:szCs w:val="24"/>
        </w:rPr>
      </w:pPr>
      <w:r w:rsidRPr="00323A50">
        <w:rPr>
          <w:b/>
          <w:sz w:val="24"/>
          <w:szCs w:val="24"/>
        </w:rPr>
        <w:t>Descripción detallada indicador</w:t>
      </w:r>
      <w:r w:rsidR="00AB39DA">
        <w:rPr>
          <w:b/>
          <w:sz w:val="24"/>
          <w:szCs w:val="24"/>
        </w:rPr>
        <w:t xml:space="preserve"> (4)</w:t>
      </w: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6D30EE" w:rsidTr="00912574">
        <w:trPr>
          <w:trHeight w:val="1064"/>
        </w:trPr>
        <w:sdt>
          <w:sdtPr>
            <w:rPr>
              <w:sz w:val="20"/>
              <w:szCs w:val="20"/>
            </w:rPr>
            <w:alias w:val="Descrip"/>
            <w:tag w:val="Descrip"/>
            <w:id w:val="519522859"/>
            <w:placeholder>
              <w:docPart w:val="0476851EAA55429BBF7D7FB233FE90EE"/>
            </w:placeholder>
          </w:sdtPr>
          <w:sdtEndPr>
            <w:rPr>
              <w:i/>
              <w:color w:val="FF0000"/>
            </w:rPr>
          </w:sdtEndPr>
          <w:sdtContent>
            <w:tc>
              <w:tcPr>
                <w:tcW w:w="9464" w:type="dxa"/>
              </w:tcPr>
              <w:p w:rsidR="006D30EE" w:rsidRPr="008D18B7" w:rsidRDefault="004B6A7F" w:rsidP="004B6A7F">
                <w:pPr>
                  <w:jc w:val="both"/>
                  <w:rPr>
                    <w:color w:val="FF0000"/>
                    <w:szCs w:val="20"/>
                  </w:rPr>
                </w:pPr>
                <w:r w:rsidRPr="00F4749B">
                  <w:rPr>
                    <w:szCs w:val="20"/>
                  </w:rPr>
                  <w:t>Superficie de suelo urbano rehabilitada.</w:t>
                </w:r>
              </w:p>
            </w:tc>
          </w:sdtContent>
        </w:sdt>
      </w:tr>
    </w:tbl>
    <w:p w:rsidR="00727776" w:rsidRPr="00727776" w:rsidRDefault="00727776" w:rsidP="00727776">
      <w:pPr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4144"/>
      </w:tblGrid>
      <w:tr w:rsidR="00727776" w:rsidTr="001700D5">
        <w:trPr>
          <w:trHeight w:val="232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bottom"/>
          </w:tcPr>
          <w:p w:rsidR="00727776" w:rsidRPr="00F4749B" w:rsidRDefault="00727776" w:rsidP="00323A50">
            <w:pPr>
              <w:rPr>
                <w:b/>
                <w:sz w:val="24"/>
                <w:szCs w:val="24"/>
              </w:rPr>
            </w:pPr>
            <w:r w:rsidRPr="00F4749B">
              <w:rPr>
                <w:b/>
                <w:sz w:val="24"/>
                <w:szCs w:val="24"/>
              </w:rPr>
              <w:t>Fuente</w:t>
            </w:r>
            <w:r w:rsidR="00AB39DA" w:rsidRPr="00F4749B">
              <w:rPr>
                <w:b/>
                <w:sz w:val="24"/>
                <w:szCs w:val="24"/>
              </w:rPr>
              <w:t xml:space="preserve"> (5)</w:t>
            </w:r>
            <w:r w:rsidRPr="00F4749B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</w:rPr>
            <w:alias w:val="Fuente"/>
            <w:tag w:val="Fuente"/>
            <w:id w:val="-368380032"/>
            <w:placeholder>
              <w:docPart w:val="EB29D1B81A914157A099C65472DAB77F"/>
            </w:placeholder>
            <w:text/>
          </w:sdtPr>
          <w:sdtEndPr/>
          <w:sdtContent>
            <w:tc>
              <w:tcPr>
                <w:tcW w:w="4144" w:type="dxa"/>
                <w:tcMar>
                  <w:left w:w="0" w:type="dxa"/>
                  <w:right w:w="0" w:type="dxa"/>
                </w:tcMar>
                <w:vAlign w:val="bottom"/>
              </w:tcPr>
              <w:p w:rsidR="00727776" w:rsidRPr="00F4749B" w:rsidRDefault="00246DAF" w:rsidP="00246DAF">
                <w:pPr>
                  <w:ind w:left="142"/>
                  <w:rPr>
                    <w:b/>
                    <w:sz w:val="24"/>
                    <w:szCs w:val="24"/>
                  </w:rPr>
                </w:pPr>
                <w:r w:rsidRPr="00F4749B">
                  <w:rPr>
                    <w:b/>
                    <w:sz w:val="24"/>
                    <w:szCs w:val="24"/>
                  </w:rPr>
                  <w:t>Propia</w:t>
                </w:r>
              </w:p>
            </w:tc>
          </w:sdtContent>
        </w:sdt>
      </w:tr>
    </w:tbl>
    <w:p w:rsidR="00727776" w:rsidRPr="00727776" w:rsidRDefault="00727776" w:rsidP="00727776">
      <w:pPr>
        <w:spacing w:after="0" w:line="240" w:lineRule="auto"/>
        <w:rPr>
          <w:b/>
          <w:sz w:val="24"/>
          <w:szCs w:val="24"/>
        </w:rPr>
      </w:pPr>
    </w:p>
    <w:p w:rsidR="00727776" w:rsidRPr="00323A50" w:rsidRDefault="00727776" w:rsidP="00323A50">
      <w:pPr>
        <w:spacing w:after="0" w:line="240" w:lineRule="auto"/>
        <w:rPr>
          <w:b/>
          <w:sz w:val="24"/>
          <w:szCs w:val="24"/>
        </w:rPr>
      </w:pPr>
      <w:r w:rsidRPr="00323A50">
        <w:rPr>
          <w:b/>
          <w:sz w:val="24"/>
          <w:szCs w:val="24"/>
        </w:rPr>
        <w:t>Detalle de Fuente</w:t>
      </w:r>
      <w:r w:rsidR="00AB39DA">
        <w:rPr>
          <w:b/>
          <w:sz w:val="24"/>
          <w:szCs w:val="24"/>
        </w:rPr>
        <w:t xml:space="preserve"> (6)</w:t>
      </w: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27776" w:rsidTr="00912574">
        <w:trPr>
          <w:trHeight w:val="1219"/>
        </w:trPr>
        <w:sdt>
          <w:sdtPr>
            <w:rPr>
              <w:color w:val="00B0F0"/>
            </w:rPr>
            <w:alias w:val="Det_Fuente"/>
            <w:tag w:val="Det_Fuente"/>
            <w:id w:val="-1241328737"/>
            <w:placeholder>
              <w:docPart w:val="1D82EC937C114397BF1F312ADA1B43E6"/>
            </w:placeholder>
          </w:sdtPr>
          <w:sdtEndPr>
            <w:rPr>
              <w:color w:val="auto"/>
            </w:rPr>
          </w:sdtEndPr>
          <w:sdtContent>
            <w:tc>
              <w:tcPr>
                <w:tcW w:w="9464" w:type="dxa"/>
              </w:tcPr>
              <w:p w:rsidR="00727776" w:rsidRPr="004B6A7F" w:rsidRDefault="006D4FFB" w:rsidP="006D4FFB">
                <w:pPr>
                  <w:jc w:val="both"/>
                </w:pPr>
                <w:r w:rsidRPr="00F4749B">
                  <w:t>Superficies del Plan General de Ordenación Urbana del año 2008, de planos del Servicio de Planeamiento y Gestión Urbanística y datos proporcionados por el Servicio de Obras municipal.</w:t>
                </w:r>
              </w:p>
            </w:tc>
          </w:sdtContent>
        </w:sdt>
      </w:tr>
    </w:tbl>
    <w:p w:rsidR="00727776" w:rsidRDefault="00727776" w:rsidP="00323A50">
      <w:pPr>
        <w:spacing w:after="0" w:line="240" w:lineRule="auto"/>
        <w:rPr>
          <w:b/>
          <w:sz w:val="24"/>
          <w:szCs w:val="24"/>
        </w:rPr>
      </w:pPr>
    </w:p>
    <w:p w:rsidR="00286649" w:rsidRPr="00727776" w:rsidRDefault="00286649" w:rsidP="00286649">
      <w:pPr>
        <w:spacing w:after="0" w:line="240" w:lineRule="auto"/>
        <w:rPr>
          <w:b/>
          <w:sz w:val="24"/>
          <w:szCs w:val="24"/>
        </w:rPr>
      </w:pPr>
    </w:p>
    <w:p w:rsidR="00286649" w:rsidRPr="00323A50" w:rsidRDefault="00286649" w:rsidP="0028664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Periodicidad de los datos y cobertura temporal (7)</w:t>
      </w: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86649" w:rsidTr="00912574">
        <w:trPr>
          <w:trHeight w:val="395"/>
        </w:trPr>
        <w:sdt>
          <w:sdtPr>
            <w:rPr>
              <w:i/>
              <w:color w:val="FF0000"/>
              <w:sz w:val="20"/>
              <w:szCs w:val="20"/>
            </w:rPr>
            <w:alias w:val="Period_Datos"/>
            <w:tag w:val="Period_Datos"/>
            <w:id w:val="636680308"/>
            <w:placeholder>
              <w:docPart w:val="B9307DC8838744218D1C620E8E0821CF"/>
            </w:placeholder>
          </w:sdtPr>
          <w:sdtEndPr>
            <w:rPr>
              <w:color w:val="auto"/>
            </w:rPr>
          </w:sdtEndPr>
          <w:sdtContent>
            <w:tc>
              <w:tcPr>
                <w:tcW w:w="9464" w:type="dxa"/>
              </w:tcPr>
              <w:p w:rsidR="00286649" w:rsidRPr="002C7FA4" w:rsidRDefault="00912574" w:rsidP="004B6A7F">
                <w:pPr>
                  <w:jc w:val="both"/>
                  <w:rPr>
                    <w:i/>
                    <w:color w:val="FF0000"/>
                    <w:sz w:val="20"/>
                    <w:szCs w:val="20"/>
                  </w:rPr>
                </w:pPr>
                <w:r>
                  <w:rPr>
                    <w:szCs w:val="20"/>
                  </w:rPr>
                  <w:t>Anual</w:t>
                </w:r>
                <w:r w:rsidR="006D4FFB">
                  <w:rPr>
                    <w:szCs w:val="20"/>
                  </w:rPr>
                  <w:t xml:space="preserve">. </w:t>
                </w:r>
                <w:r w:rsidR="006D4FFB" w:rsidRPr="00F4749B">
                  <w:rPr>
                    <w:szCs w:val="20"/>
                  </w:rPr>
                  <w:t xml:space="preserve">Los datos de superficies </w:t>
                </w:r>
                <w:r w:rsidR="004B6A7F" w:rsidRPr="00F4749B">
                  <w:rPr>
                    <w:szCs w:val="20"/>
                  </w:rPr>
                  <w:t>se precisarán en los proyectos de ejecución correspondientes.</w:t>
                </w:r>
              </w:p>
            </w:tc>
          </w:sdtContent>
        </w:sdt>
      </w:tr>
    </w:tbl>
    <w:p w:rsidR="00286649" w:rsidRDefault="00286649" w:rsidP="00286649">
      <w:pPr>
        <w:spacing w:after="0" w:line="240" w:lineRule="auto"/>
        <w:rPr>
          <w:b/>
          <w:sz w:val="24"/>
          <w:szCs w:val="24"/>
        </w:rPr>
      </w:pPr>
    </w:p>
    <w:p w:rsidR="00286649" w:rsidRPr="00323A50" w:rsidRDefault="00286649" w:rsidP="00323A50">
      <w:pPr>
        <w:spacing w:after="0" w:line="240" w:lineRule="auto"/>
        <w:rPr>
          <w:b/>
          <w:sz w:val="24"/>
          <w:szCs w:val="24"/>
        </w:rPr>
      </w:pPr>
    </w:p>
    <w:p w:rsidR="000072FF" w:rsidRPr="00157F6D" w:rsidRDefault="00103DAB" w:rsidP="00157F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Valores referencia</w:t>
      </w:r>
      <w:r w:rsidR="00AB39DA">
        <w:rPr>
          <w:b/>
          <w:sz w:val="24"/>
          <w:szCs w:val="24"/>
        </w:rPr>
        <w:t xml:space="preserve"> (</w:t>
      </w:r>
      <w:r w:rsidR="00286649">
        <w:rPr>
          <w:b/>
          <w:sz w:val="24"/>
          <w:szCs w:val="24"/>
        </w:rPr>
        <w:t>8</w:t>
      </w:r>
      <w:r w:rsidR="00AB39DA">
        <w:rPr>
          <w:b/>
          <w:sz w:val="24"/>
          <w:szCs w:val="24"/>
        </w:rPr>
        <w:t>)</w:t>
      </w:r>
    </w:p>
    <w:tbl>
      <w:tblPr>
        <w:tblStyle w:val="Tablaconcuadrcula"/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08"/>
        <w:gridCol w:w="1620"/>
        <w:gridCol w:w="1559"/>
        <w:gridCol w:w="1418"/>
        <w:gridCol w:w="1559"/>
      </w:tblGrid>
      <w:tr w:rsidR="00381810" w:rsidRPr="00157F6D" w:rsidTr="00547E8A">
        <w:trPr>
          <w:trHeight w:val="567"/>
        </w:trPr>
        <w:tc>
          <w:tcPr>
            <w:tcW w:w="3308" w:type="dxa"/>
            <w:vMerge w:val="restart"/>
            <w:vAlign w:val="center"/>
          </w:tcPr>
          <w:p w:rsidR="00411366" w:rsidRPr="00157F6D" w:rsidRDefault="00411366" w:rsidP="00323A50">
            <w:pPr>
              <w:jc w:val="center"/>
              <w:rPr>
                <w:b/>
                <w:sz w:val="24"/>
                <w:szCs w:val="24"/>
              </w:rPr>
            </w:pPr>
            <w:r w:rsidRPr="00157F6D">
              <w:rPr>
                <w:b/>
                <w:sz w:val="24"/>
                <w:szCs w:val="24"/>
              </w:rPr>
              <w:t>Región</w:t>
            </w:r>
          </w:p>
        </w:tc>
        <w:tc>
          <w:tcPr>
            <w:tcW w:w="3179" w:type="dxa"/>
            <w:gridSpan w:val="2"/>
            <w:tcBorders>
              <w:bottom w:val="single" w:sz="2" w:space="0" w:color="auto"/>
            </w:tcBorders>
            <w:vAlign w:val="center"/>
          </w:tcPr>
          <w:p w:rsidR="00411366" w:rsidRPr="00157F6D" w:rsidRDefault="00411366" w:rsidP="00FB5A18">
            <w:pPr>
              <w:jc w:val="center"/>
              <w:rPr>
                <w:b/>
                <w:sz w:val="24"/>
                <w:szCs w:val="24"/>
              </w:rPr>
            </w:pPr>
            <w:r w:rsidRPr="00157F6D">
              <w:rPr>
                <w:b/>
                <w:sz w:val="24"/>
                <w:szCs w:val="24"/>
              </w:rPr>
              <w:t>Base</w:t>
            </w:r>
            <w:r w:rsidR="001028BC">
              <w:rPr>
                <w:b/>
                <w:sz w:val="24"/>
                <w:szCs w:val="24"/>
              </w:rPr>
              <w:t xml:space="preserve"> (9</w:t>
            </w:r>
            <w:r w:rsidR="00AB39D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  <w:tcBorders>
              <w:bottom w:val="single" w:sz="2" w:space="0" w:color="auto"/>
            </w:tcBorders>
            <w:vAlign w:val="center"/>
          </w:tcPr>
          <w:p w:rsidR="00411366" w:rsidRPr="00157F6D" w:rsidRDefault="00411366" w:rsidP="00945A9A">
            <w:pPr>
              <w:jc w:val="center"/>
              <w:rPr>
                <w:b/>
                <w:sz w:val="24"/>
                <w:szCs w:val="24"/>
              </w:rPr>
            </w:pPr>
            <w:r w:rsidRPr="00157F6D">
              <w:rPr>
                <w:b/>
                <w:sz w:val="24"/>
                <w:szCs w:val="24"/>
              </w:rPr>
              <w:t>Objetivo</w:t>
            </w:r>
            <w:r w:rsidR="001028BC">
              <w:rPr>
                <w:b/>
                <w:sz w:val="24"/>
                <w:szCs w:val="24"/>
              </w:rPr>
              <w:t xml:space="preserve"> (10</w:t>
            </w:r>
            <w:r w:rsidR="00AB39DA">
              <w:rPr>
                <w:b/>
                <w:sz w:val="24"/>
                <w:szCs w:val="24"/>
              </w:rPr>
              <w:t>)</w:t>
            </w:r>
          </w:p>
        </w:tc>
      </w:tr>
      <w:tr w:rsidR="00381810" w:rsidRPr="00157F6D" w:rsidTr="000072FF">
        <w:trPr>
          <w:trHeight w:val="567"/>
        </w:trPr>
        <w:tc>
          <w:tcPr>
            <w:tcW w:w="3308" w:type="dxa"/>
            <w:vMerge/>
            <w:tcBorders>
              <w:bottom w:val="single" w:sz="2" w:space="0" w:color="auto"/>
            </w:tcBorders>
            <w:vAlign w:val="center"/>
          </w:tcPr>
          <w:p w:rsidR="00411366" w:rsidRPr="00157F6D" w:rsidRDefault="00411366" w:rsidP="00945A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411366" w:rsidRPr="00157F6D" w:rsidRDefault="00411366" w:rsidP="002A1556">
            <w:pPr>
              <w:jc w:val="center"/>
              <w:rPr>
                <w:b/>
                <w:sz w:val="24"/>
                <w:szCs w:val="24"/>
              </w:rPr>
            </w:pPr>
            <w:r w:rsidRPr="00157F6D">
              <w:rPr>
                <w:b/>
                <w:sz w:val="24"/>
                <w:szCs w:val="24"/>
              </w:rPr>
              <w:t>Ejercicio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1366" w:rsidRPr="00157F6D" w:rsidRDefault="00411366" w:rsidP="002A1556">
            <w:pPr>
              <w:jc w:val="center"/>
              <w:rPr>
                <w:b/>
                <w:sz w:val="24"/>
                <w:szCs w:val="24"/>
              </w:rPr>
            </w:pPr>
            <w:r w:rsidRPr="00157F6D">
              <w:rPr>
                <w:b/>
                <w:sz w:val="24"/>
                <w:szCs w:val="24"/>
              </w:rPr>
              <w:t>Valor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11366" w:rsidRPr="00157F6D" w:rsidRDefault="00411366" w:rsidP="00945A9A">
            <w:pPr>
              <w:jc w:val="center"/>
              <w:rPr>
                <w:b/>
                <w:sz w:val="24"/>
                <w:szCs w:val="24"/>
              </w:rPr>
            </w:pPr>
            <w:r w:rsidRPr="00157F6D">
              <w:rPr>
                <w:b/>
                <w:sz w:val="24"/>
                <w:szCs w:val="24"/>
              </w:rPr>
              <w:t>Ejercicio</w:t>
            </w:r>
          </w:p>
        </w:tc>
        <w:tc>
          <w:tcPr>
            <w:tcW w:w="155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1366" w:rsidRPr="00157F6D" w:rsidRDefault="00411366" w:rsidP="00945A9A">
            <w:pPr>
              <w:jc w:val="center"/>
              <w:rPr>
                <w:b/>
                <w:sz w:val="24"/>
                <w:szCs w:val="24"/>
              </w:rPr>
            </w:pPr>
            <w:r w:rsidRPr="00157F6D">
              <w:rPr>
                <w:b/>
                <w:sz w:val="24"/>
                <w:szCs w:val="24"/>
              </w:rPr>
              <w:t>Valor</w:t>
            </w:r>
          </w:p>
        </w:tc>
      </w:tr>
      <w:tr w:rsidR="00381810" w:rsidRPr="00157F6D" w:rsidTr="00912574">
        <w:trPr>
          <w:trHeight w:val="940"/>
        </w:trPr>
        <w:sdt>
          <w:sdtPr>
            <w:rPr>
              <w:sz w:val="20"/>
              <w:szCs w:val="20"/>
            </w:rPr>
            <w:alias w:val="Region"/>
            <w:tag w:val="Region"/>
            <w:id w:val="-1259753371"/>
            <w:placeholder>
              <w:docPart w:val="2A81C2BDA0FE4900994CDBD9221F302E"/>
            </w:placeholder>
            <w:text/>
          </w:sdtPr>
          <w:sdtEndPr/>
          <w:sdtContent>
            <w:tc>
              <w:tcPr>
                <w:tcW w:w="3308" w:type="dxa"/>
                <w:tcBorders>
                  <w:bottom w:val="single" w:sz="2" w:space="0" w:color="auto"/>
                </w:tcBorders>
                <w:vAlign w:val="center"/>
              </w:tcPr>
              <w:p w:rsidR="00AD2FEE" w:rsidRPr="00157F6D" w:rsidRDefault="008E0F30" w:rsidP="00CE36D9">
                <w:pPr>
                  <w:jc w:val="center"/>
                  <w:rPr>
                    <w:sz w:val="24"/>
                    <w:szCs w:val="24"/>
                  </w:rPr>
                </w:pPr>
                <w:r w:rsidRPr="00702612">
                  <w:rPr>
                    <w:sz w:val="20"/>
                    <w:szCs w:val="20"/>
                  </w:rPr>
                  <w:t xml:space="preserve">     </w:t>
                </w:r>
                <w:r w:rsidR="00F84260" w:rsidRPr="00702612">
                  <w:rPr>
                    <w:sz w:val="20"/>
                    <w:szCs w:val="20"/>
                  </w:rPr>
                  <w:t xml:space="preserve">Más Desarrollada- </w:t>
                </w:r>
                <w:r w:rsidR="00702612" w:rsidRPr="00702612">
                  <w:rPr>
                    <w:sz w:val="20"/>
                    <w:szCs w:val="20"/>
                  </w:rPr>
                  <w:t xml:space="preserve">Ciudad de </w:t>
                </w:r>
                <w:r w:rsidR="00F84260" w:rsidRPr="00702612">
                  <w:rPr>
                    <w:sz w:val="20"/>
                    <w:szCs w:val="20"/>
                  </w:rPr>
                  <w:t>Palencia</w:t>
                </w:r>
              </w:p>
            </w:tc>
          </w:sdtContent>
        </w:sdt>
        <w:sdt>
          <w:sdtPr>
            <w:alias w:val="BERegion"/>
            <w:tag w:val="BERegion"/>
            <w:id w:val="-1687281688"/>
            <w:placeholder>
              <w:docPart w:val="EEAC5545488840FEB244B7600D9448FE"/>
            </w:placeholder>
            <w:text/>
          </w:sdtPr>
          <w:sdtEndPr/>
          <w:sdtContent>
            <w:tc>
              <w:tcPr>
                <w:tcW w:w="1620" w:type="dxa"/>
                <w:tcBorders>
                  <w:top w:val="single" w:sz="2" w:space="0" w:color="auto"/>
                  <w:bottom w:val="single" w:sz="2" w:space="0" w:color="auto"/>
                  <w:right w:val="dotted" w:sz="4" w:space="0" w:color="auto"/>
                </w:tcBorders>
                <w:vAlign w:val="center"/>
              </w:tcPr>
              <w:p w:rsidR="00AD2FEE" w:rsidRPr="00F84260" w:rsidRDefault="006D4FFB" w:rsidP="006D4FFB">
                <w:pPr>
                  <w:jc w:val="center"/>
                </w:pPr>
                <w:r w:rsidRPr="00F84260">
                  <w:t>2016</w:t>
                </w:r>
              </w:p>
            </w:tc>
          </w:sdtContent>
        </w:sdt>
        <w:sdt>
          <w:sdtPr>
            <w:alias w:val="BVRegion"/>
            <w:tag w:val="BVRegion"/>
            <w:id w:val="1389462118"/>
            <w:placeholder>
              <w:docPart w:val="047E689EDE424BC6A762191B6DCB0B51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2" w:space="0" w:color="auto"/>
                  <w:left w:val="dotted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AD2FEE" w:rsidRPr="00F84260" w:rsidRDefault="006D4FFB" w:rsidP="006D4FFB">
                <w:pPr>
                  <w:jc w:val="center"/>
                </w:pPr>
                <w:r w:rsidRPr="00F84260">
                  <w:t>0 m2</w:t>
                </w:r>
              </w:p>
            </w:tc>
          </w:sdtContent>
        </w:sdt>
        <w:sdt>
          <w:sdtPr>
            <w:alias w:val="OERegion"/>
            <w:tag w:val="OERegion"/>
            <w:id w:val="-1051615016"/>
            <w:placeholder>
              <w:docPart w:val="0007DB39A7814142B3A6492145A09954"/>
            </w:placeholder>
            <w:text/>
          </w:sdtPr>
          <w:sdtEndPr/>
          <w:sdtContent>
            <w:tc>
              <w:tcPr>
                <w:tcW w:w="141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dotted" w:sz="4" w:space="0" w:color="auto"/>
                </w:tcBorders>
                <w:vAlign w:val="center"/>
              </w:tcPr>
              <w:p w:rsidR="00AD2FEE" w:rsidRPr="00F84260" w:rsidRDefault="00D615CC" w:rsidP="00D615CC">
                <w:pPr>
                  <w:jc w:val="center"/>
                  <w:rPr>
                    <w:b/>
                  </w:rPr>
                </w:pPr>
                <w:r w:rsidRPr="00F84260">
                  <w:t>2023</w:t>
                </w:r>
              </w:p>
            </w:tc>
          </w:sdtContent>
        </w:sdt>
        <w:sdt>
          <w:sdtPr>
            <w:rPr>
              <w:sz w:val="28"/>
              <w:szCs w:val="28"/>
              <w:vertAlign w:val="superscript"/>
            </w:rPr>
            <w:alias w:val="VObjetivo"/>
            <w:tag w:val="VObjetivo"/>
            <w:id w:val="1575929142"/>
            <w:placeholder>
              <w:docPart w:val="96B86AAD2C9249FCADBC827DC43877BD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2" w:space="0" w:color="auto"/>
                  <w:left w:val="dotted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AD2FEE" w:rsidRPr="00F84260" w:rsidRDefault="004B6A7F" w:rsidP="004B6A7F">
                <w:pPr>
                  <w:jc w:val="center"/>
                  <w:rPr>
                    <w:b/>
                  </w:rPr>
                </w:pPr>
                <w:r w:rsidRPr="00F84260">
                  <w:rPr>
                    <w:sz w:val="28"/>
                    <w:szCs w:val="28"/>
                    <w:vertAlign w:val="superscript"/>
                  </w:rPr>
                  <w:t>50.600 m2</w:t>
                </w:r>
              </w:p>
            </w:tc>
          </w:sdtContent>
        </w:sdt>
      </w:tr>
    </w:tbl>
    <w:p w:rsidR="003766ED" w:rsidRDefault="003766ED" w:rsidP="00621647">
      <w:pPr>
        <w:rPr>
          <w:szCs w:val="20"/>
        </w:rPr>
      </w:pPr>
      <w:r w:rsidRPr="000072FF">
        <w:rPr>
          <w:i/>
          <w:sz w:val="20"/>
          <w:szCs w:val="20"/>
        </w:rPr>
        <w:t>Si no se pueden expresar de forma cuantitativa los valores de base y/</w:t>
      </w:r>
      <w:proofErr w:type="spellStart"/>
      <w:r w:rsidR="001028BC" w:rsidRPr="000072FF">
        <w:rPr>
          <w:i/>
          <w:sz w:val="20"/>
          <w:szCs w:val="20"/>
        </w:rPr>
        <w:t>o</w:t>
      </w:r>
      <w:proofErr w:type="spellEnd"/>
      <w:r w:rsidR="001028BC" w:rsidRPr="000072FF">
        <w:rPr>
          <w:i/>
          <w:sz w:val="20"/>
          <w:szCs w:val="20"/>
        </w:rPr>
        <w:t xml:space="preserve"> </w:t>
      </w:r>
      <w:r w:rsidRPr="000072FF">
        <w:rPr>
          <w:i/>
          <w:sz w:val="20"/>
          <w:szCs w:val="20"/>
        </w:rPr>
        <w:t xml:space="preserve"> objetivo del indicador expresarlos de forma </w:t>
      </w:r>
      <w:r w:rsidRPr="007905A6">
        <w:rPr>
          <w:i/>
          <w:sz w:val="20"/>
          <w:szCs w:val="20"/>
        </w:rPr>
        <w:t>cualitativa</w:t>
      </w:r>
    </w:p>
    <w:p w:rsidR="001700D5" w:rsidRDefault="001700D5" w:rsidP="00621647">
      <w:pPr>
        <w:rPr>
          <w:szCs w:val="20"/>
        </w:rPr>
      </w:pPr>
    </w:p>
    <w:p w:rsidR="003766ED" w:rsidRPr="003766ED" w:rsidRDefault="003766ED" w:rsidP="003766ED">
      <w:pPr>
        <w:spacing w:after="0" w:line="240" w:lineRule="auto"/>
        <w:rPr>
          <w:b/>
          <w:i/>
          <w:sz w:val="20"/>
          <w:szCs w:val="20"/>
        </w:rPr>
      </w:pPr>
      <w:r w:rsidRPr="003766ED">
        <w:rPr>
          <w:b/>
          <w:i/>
          <w:sz w:val="20"/>
          <w:szCs w:val="20"/>
        </w:rPr>
        <w:t>Valor Base/Objetivo a nivel nacional</w:t>
      </w:r>
      <w:r w:rsidR="001028BC">
        <w:rPr>
          <w:b/>
          <w:i/>
          <w:sz w:val="20"/>
          <w:szCs w:val="20"/>
        </w:rPr>
        <w:t xml:space="preserve"> (11)</w:t>
      </w: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766ED" w:rsidTr="003766ED">
        <w:trPr>
          <w:trHeight w:val="1293"/>
        </w:trPr>
        <w:sdt>
          <w:sdtPr>
            <w:rPr>
              <w:sz w:val="20"/>
              <w:szCs w:val="20"/>
            </w:rPr>
            <w:alias w:val="Val_BasObj_Nac"/>
            <w:tag w:val="Val_BasObj_Nac"/>
            <w:id w:val="950284830"/>
            <w:placeholder>
              <w:docPart w:val="65912881D3F24B928EE11BDFA446D77F"/>
            </w:placeholder>
          </w:sdtPr>
          <w:sdtEndPr/>
          <w:sdtContent>
            <w:tc>
              <w:tcPr>
                <w:tcW w:w="9464" w:type="dxa"/>
              </w:tcPr>
              <w:p w:rsidR="006E7F8F" w:rsidRDefault="006E7F8F" w:rsidP="006E7F8F">
                <w:pPr>
                  <w:rPr>
                    <w:sz w:val="20"/>
                    <w:szCs w:val="20"/>
                  </w:rPr>
                </w:pPr>
              </w:p>
              <w:p w:rsidR="003766ED" w:rsidRPr="006D1627" w:rsidRDefault="003766ED" w:rsidP="00381810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</w:tbl>
    <w:p w:rsidR="00286649" w:rsidRDefault="00286649" w:rsidP="00103DAB">
      <w:pPr>
        <w:spacing w:after="0" w:line="240" w:lineRule="auto"/>
        <w:rPr>
          <w:b/>
          <w:sz w:val="24"/>
          <w:szCs w:val="24"/>
        </w:rPr>
      </w:pPr>
    </w:p>
    <w:p w:rsidR="00903569" w:rsidRDefault="00903569" w:rsidP="00103DAB">
      <w:pPr>
        <w:spacing w:after="0" w:line="240" w:lineRule="auto"/>
        <w:rPr>
          <w:b/>
          <w:sz w:val="24"/>
          <w:szCs w:val="24"/>
        </w:rPr>
      </w:pPr>
    </w:p>
    <w:p w:rsidR="00903569" w:rsidRDefault="00903569" w:rsidP="00103DAB">
      <w:pPr>
        <w:spacing w:after="0" w:line="240" w:lineRule="auto"/>
        <w:rPr>
          <w:b/>
          <w:sz w:val="24"/>
          <w:szCs w:val="24"/>
        </w:rPr>
      </w:pPr>
    </w:p>
    <w:p w:rsidR="00157F6D" w:rsidRPr="00103DAB" w:rsidRDefault="00157F6D" w:rsidP="00103D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Objetivos Específicos donde puede usarse</w:t>
      </w:r>
      <w:r w:rsidR="00AB39DA">
        <w:rPr>
          <w:b/>
          <w:sz w:val="24"/>
          <w:szCs w:val="24"/>
        </w:rPr>
        <w:t xml:space="preserve"> (1</w:t>
      </w:r>
      <w:r w:rsidR="001028BC">
        <w:rPr>
          <w:b/>
          <w:sz w:val="24"/>
          <w:szCs w:val="24"/>
        </w:rPr>
        <w:t>2</w:t>
      </w:r>
      <w:r w:rsidR="00AB39DA">
        <w:rPr>
          <w:b/>
          <w:sz w:val="24"/>
          <w:szCs w:val="24"/>
        </w:rPr>
        <w:t>)</w:t>
      </w: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8047"/>
      </w:tblGrid>
      <w:tr w:rsidR="00A543E1" w:rsidTr="00547E8A">
        <w:trPr>
          <w:trHeight w:val="567"/>
        </w:trPr>
        <w:tc>
          <w:tcPr>
            <w:tcW w:w="94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3E1" w:rsidRPr="00AB39DA" w:rsidRDefault="00A543E1" w:rsidP="00AB39DA">
            <w:pPr>
              <w:jc w:val="center"/>
              <w:rPr>
                <w:b/>
              </w:rPr>
            </w:pPr>
            <w:r w:rsidRPr="00AB39DA">
              <w:rPr>
                <w:b/>
              </w:rPr>
              <w:t>Objetivo Específico</w:t>
            </w:r>
          </w:p>
        </w:tc>
      </w:tr>
      <w:tr w:rsidR="006509B9" w:rsidTr="00D615CC">
        <w:trPr>
          <w:trHeight w:val="567"/>
        </w:trPr>
        <w:tc>
          <w:tcPr>
            <w:tcW w:w="142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9B9" w:rsidRDefault="006509B9" w:rsidP="001028BC">
            <w:pPr>
              <w:jc w:val="center"/>
            </w:pPr>
            <w:r>
              <w:t>Identificación</w:t>
            </w:r>
            <w:r w:rsidR="00AB39DA">
              <w:t xml:space="preserve"> (1</w:t>
            </w:r>
            <w:r w:rsidR="001028BC">
              <w:t>3</w:t>
            </w:r>
            <w:r w:rsidR="00AB39DA">
              <w:t>)</w:t>
            </w:r>
          </w:p>
        </w:tc>
        <w:tc>
          <w:tcPr>
            <w:tcW w:w="8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509B9" w:rsidRDefault="006509B9" w:rsidP="001028BC">
            <w:pPr>
              <w:jc w:val="center"/>
            </w:pPr>
            <w:r>
              <w:t>Denominación</w:t>
            </w:r>
            <w:r w:rsidR="00A91588">
              <w:t xml:space="preserve"> / observaciones</w:t>
            </w:r>
            <w:r w:rsidR="00AB39DA">
              <w:t xml:space="preserve"> (1</w:t>
            </w:r>
            <w:r w:rsidR="001028BC">
              <w:t>4</w:t>
            </w:r>
            <w:r w:rsidR="00AB39DA">
              <w:t>)</w:t>
            </w:r>
          </w:p>
        </w:tc>
      </w:tr>
      <w:tr w:rsidR="00A91588" w:rsidTr="00D615CC">
        <w:trPr>
          <w:trHeight w:val="567"/>
        </w:trPr>
        <w:sdt>
          <w:sdtPr>
            <w:alias w:val="OEI01"/>
            <w:tag w:val="OEI01"/>
            <w:id w:val="667831225"/>
            <w:placeholder>
              <w:docPart w:val="9D70B17787354FDF98331A7FFB782EDC"/>
            </w:placeholder>
            <w:text/>
          </w:sdtPr>
          <w:sdtEndPr/>
          <w:sdtContent>
            <w:tc>
              <w:tcPr>
                <w:tcW w:w="1428" w:type="dxa"/>
                <w:tcBorders>
                  <w:top w:val="single" w:sz="2" w:space="0" w:color="auto"/>
                  <w:bottom w:val="single" w:sz="4" w:space="0" w:color="auto"/>
                  <w:right w:val="single" w:sz="2" w:space="0" w:color="auto"/>
                </w:tcBorders>
              </w:tcPr>
              <w:p w:rsidR="00A91588" w:rsidRDefault="00912574" w:rsidP="008846C4">
                <w:r w:rsidRPr="00D615CC">
                  <w:t>OE.</w:t>
                </w:r>
                <w:r w:rsidR="00903569">
                  <w:t>6</w:t>
                </w:r>
                <w:r w:rsidRPr="00D615CC">
                  <w:t>.</w:t>
                </w:r>
                <w:r w:rsidR="008846C4">
                  <w:t>5</w:t>
                </w:r>
                <w:r w:rsidRPr="00D615CC">
                  <w:t>.</w:t>
                </w:r>
                <w:r w:rsidR="008846C4">
                  <w:t>2</w:t>
                </w:r>
              </w:p>
            </w:tc>
          </w:sdtContent>
        </w:sdt>
        <w:tc>
          <w:tcPr>
            <w:tcW w:w="80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sdt>
            <w:sdtPr>
              <w:alias w:val="OED01"/>
              <w:tag w:val="OED01"/>
              <w:id w:val="968323053"/>
              <w:placeholder>
                <w:docPart w:val="51CE3D769E3C44B999A6A5739DF454CF"/>
              </w:placeholder>
              <w:text/>
            </w:sdtPr>
            <w:sdtEndPr/>
            <w:sdtContent>
              <w:p w:rsidR="00A91588" w:rsidRPr="00D615CC" w:rsidRDefault="008846C4" w:rsidP="008846C4">
                <w:pPr>
                  <w:jc w:val="both"/>
                </w:pPr>
                <w:r>
                  <w:t>Acciones integradas de revitalización de las ciudades, de mejora del entorno urbano, su medio ambiente</w:t>
                </w:r>
                <w:r w:rsidR="00903569">
                  <w:t>.</w:t>
                </w:r>
              </w:p>
            </w:sdtContent>
          </w:sdt>
        </w:tc>
      </w:tr>
    </w:tbl>
    <w:p w:rsidR="00AD2FEE" w:rsidRDefault="00AD2FEE" w:rsidP="002F14AA">
      <w:pPr>
        <w:spacing w:after="0" w:line="240" w:lineRule="auto"/>
        <w:rPr>
          <w:b/>
          <w:sz w:val="24"/>
          <w:szCs w:val="24"/>
        </w:rPr>
      </w:pPr>
    </w:p>
    <w:p w:rsidR="00051EBB" w:rsidRDefault="00051EBB" w:rsidP="00051EB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Resultados que se esperan conseguir con la ayuda de la Unión</w:t>
      </w:r>
      <w:r w:rsidR="000072FF">
        <w:rPr>
          <w:b/>
          <w:sz w:val="24"/>
          <w:szCs w:val="24"/>
        </w:rPr>
        <w:t xml:space="preserve"> (15)</w:t>
      </w:r>
    </w:p>
    <w:p w:rsidR="00051EBB" w:rsidRPr="00323A50" w:rsidRDefault="00051EBB" w:rsidP="00051EBB">
      <w:pPr>
        <w:spacing w:after="0" w:line="240" w:lineRule="auto"/>
        <w:jc w:val="both"/>
        <w:rPr>
          <w:b/>
          <w:sz w:val="24"/>
          <w:szCs w:val="24"/>
        </w:rPr>
      </w:pPr>
      <w:r w:rsidRPr="000072FF">
        <w:rPr>
          <w:sz w:val="20"/>
          <w:szCs w:val="20"/>
        </w:rPr>
        <w:t>(</w:t>
      </w:r>
      <w:r w:rsidR="00DD4578" w:rsidRPr="000072FF">
        <w:rPr>
          <w:sz w:val="20"/>
          <w:szCs w:val="20"/>
        </w:rPr>
        <w:t>Contribución</w:t>
      </w:r>
      <w:r w:rsidRPr="000072FF">
        <w:rPr>
          <w:sz w:val="20"/>
          <w:szCs w:val="20"/>
        </w:rPr>
        <w:t xml:space="preserve"> de los Fondos a conseguir los objetivos)</w:t>
      </w:r>
      <w:r w:rsidR="000072FF">
        <w:rPr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51EBB" w:rsidTr="00912574">
        <w:trPr>
          <w:trHeight w:val="1131"/>
        </w:trPr>
        <w:sdt>
          <w:sdtPr>
            <w:alias w:val="Proc_Elaborac"/>
            <w:tag w:val="Proc_Elaborac"/>
            <w:id w:val="-1682887704"/>
            <w:placeholder>
              <w:docPart w:val="EFAF07DA82E64A738C5FCA02AF2BBF08"/>
            </w:placeholder>
          </w:sdtPr>
          <w:sdtEndPr/>
          <w:sdtContent>
            <w:tc>
              <w:tcPr>
                <w:tcW w:w="9464" w:type="dxa"/>
              </w:tcPr>
              <w:p w:rsidR="00B1338F" w:rsidRDefault="00B1338F" w:rsidP="008D18B7">
                <w:pPr>
                  <w:jc w:val="both"/>
                </w:pPr>
              </w:p>
              <w:p w:rsidR="00B1338F" w:rsidRDefault="0000526E" w:rsidP="00B1338F">
                <w:pPr>
                  <w:jc w:val="both"/>
                </w:pPr>
                <w:r>
                  <w:t xml:space="preserve">Se </w:t>
                </w:r>
                <w:r w:rsidR="00903569">
                  <w:t xml:space="preserve">espera mejorar </w:t>
                </w:r>
                <w:r w:rsidR="00B1338F">
                  <w:t xml:space="preserve">el medio ambiente urbano en su dimensión ambiental, paisajística y urbanística, por el impacto que tienen en el bienestar de la población, la promoción de la cohesión social y territorial y la competitividad. Así como, </w:t>
                </w:r>
                <w:r w:rsidR="008D18B7">
                  <w:t>el estado de los suelos urbanos descontaminando y recuperando suelos (de titularidad pública) de acuerdo con lo previsto por la Ley 22/2011, de residuos y suelos contaminados.</w:t>
                </w:r>
              </w:p>
              <w:p w:rsidR="00B1338F" w:rsidRDefault="00B1338F" w:rsidP="00B1338F">
                <w:pPr>
                  <w:jc w:val="both"/>
                </w:pPr>
              </w:p>
              <w:p w:rsidR="00051EBB" w:rsidRPr="00D615CC" w:rsidRDefault="00B1338F" w:rsidP="00B1338F">
                <w:pPr>
                  <w:jc w:val="both"/>
                </w:pPr>
                <w:r>
                  <w:t>Además se pretende mitigar los problemas de declive urbano y ambiental y estimular nuevas dinámicas de desarrollo.</w:t>
                </w:r>
              </w:p>
            </w:tc>
          </w:sdtContent>
        </w:sdt>
      </w:tr>
    </w:tbl>
    <w:p w:rsidR="006B3994" w:rsidRDefault="006B3994" w:rsidP="002F14AA">
      <w:pPr>
        <w:spacing w:after="0" w:line="240" w:lineRule="auto"/>
        <w:rPr>
          <w:b/>
          <w:sz w:val="24"/>
          <w:szCs w:val="24"/>
        </w:rPr>
      </w:pPr>
    </w:p>
    <w:p w:rsidR="00286649" w:rsidRDefault="00286649" w:rsidP="0028664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Procedimiento de elaboración y validez </w:t>
      </w:r>
      <w:r w:rsidR="001028BC">
        <w:rPr>
          <w:b/>
          <w:sz w:val="24"/>
          <w:szCs w:val="24"/>
        </w:rPr>
        <w:t>estadística</w:t>
      </w:r>
      <w:r>
        <w:rPr>
          <w:b/>
          <w:sz w:val="24"/>
          <w:szCs w:val="24"/>
        </w:rPr>
        <w:t xml:space="preserve"> (1</w:t>
      </w:r>
      <w:r w:rsidR="001028B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)</w:t>
      </w:r>
    </w:p>
    <w:p w:rsidR="00286649" w:rsidRPr="006D4FFB" w:rsidRDefault="00286649" w:rsidP="00286649">
      <w:pPr>
        <w:spacing w:after="0" w:line="240" w:lineRule="auto"/>
        <w:jc w:val="both"/>
        <w:rPr>
          <w:sz w:val="20"/>
          <w:szCs w:val="20"/>
        </w:rPr>
      </w:pPr>
      <w:r w:rsidRPr="00286649">
        <w:rPr>
          <w:sz w:val="20"/>
          <w:szCs w:val="20"/>
        </w:rPr>
        <w:t>(</w:t>
      </w:r>
      <w:proofErr w:type="gramStart"/>
      <w:r w:rsidRPr="00286649">
        <w:rPr>
          <w:sz w:val="20"/>
          <w:szCs w:val="20"/>
        </w:rPr>
        <w:t>caso</w:t>
      </w:r>
      <w:proofErr w:type="gramEnd"/>
      <w:r w:rsidRPr="00286649">
        <w:rPr>
          <w:sz w:val="20"/>
          <w:szCs w:val="20"/>
        </w:rPr>
        <w:t xml:space="preserve"> de </w:t>
      </w:r>
      <w:r w:rsidRPr="006D4FFB">
        <w:rPr>
          <w:sz w:val="20"/>
          <w:szCs w:val="20"/>
        </w:rPr>
        <w:t xml:space="preserve">ser un indicador de elaboración </w:t>
      </w:r>
      <w:r w:rsidR="001028BC" w:rsidRPr="006D4FFB">
        <w:rPr>
          <w:sz w:val="20"/>
          <w:szCs w:val="20"/>
        </w:rPr>
        <w:t>propia</w:t>
      </w:r>
      <w:r w:rsidRPr="006D4FFB">
        <w:rPr>
          <w:sz w:val="20"/>
          <w:szCs w:val="20"/>
        </w:rPr>
        <w:t>)</w:t>
      </w: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86649" w:rsidRPr="006D4FFB" w:rsidTr="00912574">
        <w:trPr>
          <w:trHeight w:val="1131"/>
        </w:trPr>
        <w:sdt>
          <w:sdtPr>
            <w:rPr>
              <w:color w:val="FF0000"/>
            </w:rPr>
            <w:alias w:val="Proc_Elaborac"/>
            <w:tag w:val="Proc_Elaborac"/>
            <w:id w:val="-1523931603"/>
            <w:placeholder>
              <w:docPart w:val="B9910BAE3B9545B8941FDABFDBDA9FAA"/>
            </w:placeholder>
          </w:sdtPr>
          <w:sdtEndPr/>
          <w:sdtContent>
            <w:tc>
              <w:tcPr>
                <w:tcW w:w="9464" w:type="dxa"/>
              </w:tcPr>
              <w:p w:rsidR="004B6A7F" w:rsidRPr="007D6595" w:rsidRDefault="004B6A7F" w:rsidP="004B6A7F">
                <w:pPr>
                  <w:jc w:val="both"/>
                </w:pPr>
                <w:r w:rsidRPr="007D6595">
                  <w:t>Las superficies que se estiman se han obtenido de la medición sobre planos del Plan General de Ordenación Urbana vigente, planos del Servicio de Topografía y datos proporcionados por el Servicio de Obras municipal.</w:t>
                </w:r>
              </w:p>
              <w:p w:rsidR="00286649" w:rsidRPr="006D4FFB" w:rsidRDefault="004B6A7F" w:rsidP="004B6A7F">
                <w:pPr>
                  <w:jc w:val="both"/>
                  <w:rPr>
                    <w:sz w:val="20"/>
                    <w:szCs w:val="20"/>
                  </w:rPr>
                </w:pPr>
                <w:r w:rsidRPr="007D6595">
                  <w:t>Su concreción final será la que figure en los proyectos de ejecución correspondientes.</w:t>
                </w:r>
              </w:p>
            </w:tc>
          </w:sdtContent>
        </w:sdt>
      </w:tr>
    </w:tbl>
    <w:p w:rsidR="00286649" w:rsidRDefault="00286649" w:rsidP="00286649">
      <w:pPr>
        <w:spacing w:after="0" w:line="240" w:lineRule="auto"/>
        <w:rPr>
          <w:b/>
          <w:sz w:val="24"/>
          <w:szCs w:val="24"/>
        </w:rPr>
      </w:pPr>
    </w:p>
    <w:p w:rsidR="00286649" w:rsidRDefault="006B3994" w:rsidP="0028664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Disponibilidad al público</w:t>
      </w:r>
      <w:r w:rsidR="001028BC">
        <w:rPr>
          <w:b/>
          <w:sz w:val="24"/>
          <w:szCs w:val="24"/>
        </w:rPr>
        <w:t xml:space="preserve"> (17</w:t>
      </w:r>
      <w:r w:rsidR="00286649">
        <w:rPr>
          <w:b/>
          <w:sz w:val="24"/>
          <w:szCs w:val="24"/>
        </w:rPr>
        <w:t>)</w:t>
      </w: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86649" w:rsidTr="00BD39D6">
        <w:trPr>
          <w:trHeight w:val="1630"/>
        </w:trPr>
        <w:tc>
          <w:tcPr>
            <w:tcW w:w="9464" w:type="dxa"/>
          </w:tcPr>
          <w:p w:rsidR="00286649" w:rsidRPr="004B6A7F" w:rsidRDefault="00286649" w:rsidP="006D4FFB">
            <w:pPr>
              <w:jc w:val="both"/>
            </w:pPr>
            <w:r w:rsidRPr="007D6595">
              <w:t>(</w:t>
            </w:r>
            <w:sdt>
              <w:sdtPr>
                <w:alias w:val="Disp_Publico"/>
                <w:tag w:val="Disp_Publico"/>
                <w:id w:val="1789543956"/>
                <w:placeholder>
                  <w:docPart w:val="71D41989478B4BDBBC2731BB6E850A58"/>
                </w:placeholder>
              </w:sdtPr>
              <w:sdtEndPr/>
              <w:sdtContent>
                <w:r w:rsidR="00F4749B" w:rsidRPr="007D6595">
                  <w:t>S</w:t>
                </w:r>
                <w:r w:rsidR="006D4FFB" w:rsidRPr="007D6595">
                  <w:t>e propone la publicación de las actuaciones en la web municipal, dentro de la información de desarrollo de la estrategia DUSI.</w:t>
                </w:r>
                <w:r w:rsidR="004B6A7F" w:rsidRPr="007D6595">
                  <w:t xml:space="preserve"> Con periodicidad anual.</w:t>
                </w:r>
              </w:sdtContent>
            </w:sdt>
          </w:p>
        </w:tc>
      </w:tr>
    </w:tbl>
    <w:p w:rsidR="00286649" w:rsidRDefault="00286649" w:rsidP="00286649">
      <w:pPr>
        <w:spacing w:after="0" w:line="240" w:lineRule="auto"/>
        <w:rPr>
          <w:b/>
          <w:sz w:val="24"/>
          <w:szCs w:val="24"/>
        </w:rPr>
      </w:pPr>
    </w:p>
    <w:p w:rsidR="003D4968" w:rsidRPr="00323A50" w:rsidRDefault="003D4968" w:rsidP="003D496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Observaciones </w:t>
      </w:r>
      <w:r w:rsidR="00AB39DA">
        <w:rPr>
          <w:b/>
          <w:sz w:val="24"/>
          <w:szCs w:val="24"/>
        </w:rPr>
        <w:t>(1</w:t>
      </w:r>
      <w:r w:rsidR="001028BC">
        <w:rPr>
          <w:b/>
          <w:sz w:val="24"/>
          <w:szCs w:val="24"/>
        </w:rPr>
        <w:t>8</w:t>
      </w:r>
      <w:r w:rsidR="00AB39DA">
        <w:rPr>
          <w:b/>
          <w:sz w:val="24"/>
          <w:szCs w:val="24"/>
        </w:rPr>
        <w:t>)</w:t>
      </w: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D4968" w:rsidTr="00912574">
        <w:trPr>
          <w:trHeight w:val="1726"/>
        </w:trPr>
        <w:sdt>
          <w:sdtPr>
            <w:rPr>
              <w:color w:val="00B0F0"/>
              <w:sz w:val="20"/>
              <w:szCs w:val="20"/>
            </w:rPr>
            <w:alias w:val="Observ"/>
            <w:tag w:val="Observ"/>
            <w:id w:val="723648865"/>
            <w:placeholder>
              <w:docPart w:val="BE9AF85C79C14AB18361609406D6A7D9"/>
            </w:placeholder>
          </w:sdtPr>
          <w:sdtEndPr/>
          <w:sdtContent>
            <w:tc>
              <w:tcPr>
                <w:tcW w:w="9464" w:type="dxa"/>
              </w:tcPr>
              <w:p w:rsidR="003D4968" w:rsidRPr="006D1627" w:rsidRDefault="006D107B" w:rsidP="009A199C">
                <w:pPr>
                  <w:jc w:val="both"/>
                  <w:rPr>
                    <w:sz w:val="20"/>
                    <w:szCs w:val="20"/>
                  </w:rPr>
                </w:pPr>
                <w:r w:rsidRPr="007D6595">
                  <w:rPr>
                    <w:szCs w:val="20"/>
                  </w:rPr>
                  <w:t xml:space="preserve"> </w:t>
                </w:r>
                <w:r w:rsidR="006D4FFB" w:rsidRPr="007D6595">
                  <w:rPr>
                    <w:szCs w:val="20"/>
                  </w:rPr>
                  <w:t>El valor estimado del indicador para el año 2023 se ha calculado en base a la superficie de las intervenciones previstas.</w:t>
                </w:r>
              </w:p>
            </w:tc>
          </w:sdtContent>
        </w:sdt>
      </w:tr>
    </w:tbl>
    <w:p w:rsidR="00157F6D" w:rsidRDefault="00157F6D" w:rsidP="00912574">
      <w:pPr>
        <w:spacing w:after="0" w:line="240" w:lineRule="auto"/>
        <w:rPr>
          <w:sz w:val="16"/>
          <w:szCs w:val="16"/>
        </w:rPr>
      </w:pPr>
    </w:p>
    <w:sectPr w:rsidR="00157F6D" w:rsidSect="00C418DF">
      <w:headerReference w:type="default" r:id="rId9"/>
      <w:footerReference w:type="default" r:id="rId10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EE" w:rsidRDefault="00903BEE" w:rsidP="00365D23">
      <w:pPr>
        <w:spacing w:after="0" w:line="240" w:lineRule="auto"/>
      </w:pPr>
      <w:r>
        <w:separator/>
      </w:r>
    </w:p>
  </w:endnote>
  <w:endnote w:type="continuationSeparator" w:id="0">
    <w:p w:rsidR="00903BEE" w:rsidRDefault="00903BEE" w:rsidP="0036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6134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23A50" w:rsidRDefault="003F490D">
            <w:pPr>
              <w:pStyle w:val="Piedepgina"/>
              <w:jc w:val="center"/>
            </w:pPr>
            <w:r w:rsidRPr="00912574">
              <w:t>R</w:t>
            </w:r>
            <w:r w:rsidR="00912574" w:rsidRPr="00912574">
              <w:t>0</w:t>
            </w:r>
            <w:r w:rsidR="00903569">
              <w:t>6</w:t>
            </w:r>
            <w:r w:rsidR="008846C4">
              <w:t>5</w:t>
            </w:r>
            <w:r w:rsidR="00FC0239">
              <w:t>P</w:t>
            </w:r>
            <w:r w:rsidRPr="00912574">
              <w:t xml:space="preserve"> </w:t>
            </w:r>
            <w:r w:rsidR="00323A50">
              <w:t xml:space="preserve">Página </w:t>
            </w:r>
            <w:r w:rsidR="00323A50">
              <w:rPr>
                <w:b/>
                <w:bCs/>
                <w:sz w:val="24"/>
                <w:szCs w:val="24"/>
              </w:rPr>
              <w:fldChar w:fldCharType="begin"/>
            </w:r>
            <w:r w:rsidR="00323A50">
              <w:rPr>
                <w:b/>
                <w:bCs/>
              </w:rPr>
              <w:instrText>PAGE</w:instrText>
            </w:r>
            <w:r w:rsidR="00323A50">
              <w:rPr>
                <w:b/>
                <w:bCs/>
                <w:sz w:val="24"/>
                <w:szCs w:val="24"/>
              </w:rPr>
              <w:fldChar w:fldCharType="separate"/>
            </w:r>
            <w:r w:rsidR="00702612">
              <w:rPr>
                <w:b/>
                <w:bCs/>
                <w:noProof/>
              </w:rPr>
              <w:t>1</w:t>
            </w:r>
            <w:r w:rsidR="00323A50">
              <w:rPr>
                <w:b/>
                <w:bCs/>
                <w:sz w:val="24"/>
                <w:szCs w:val="24"/>
              </w:rPr>
              <w:fldChar w:fldCharType="end"/>
            </w:r>
            <w:r w:rsidR="00323A50">
              <w:t xml:space="preserve"> de </w:t>
            </w:r>
            <w:r w:rsidR="00323A50">
              <w:rPr>
                <w:b/>
                <w:bCs/>
                <w:sz w:val="24"/>
                <w:szCs w:val="24"/>
              </w:rPr>
              <w:fldChar w:fldCharType="begin"/>
            </w:r>
            <w:r w:rsidR="00323A50">
              <w:rPr>
                <w:b/>
                <w:bCs/>
              </w:rPr>
              <w:instrText>NUMPAGES</w:instrText>
            </w:r>
            <w:r w:rsidR="00323A50">
              <w:rPr>
                <w:b/>
                <w:bCs/>
                <w:sz w:val="24"/>
                <w:szCs w:val="24"/>
              </w:rPr>
              <w:fldChar w:fldCharType="separate"/>
            </w:r>
            <w:r w:rsidR="00702612">
              <w:rPr>
                <w:b/>
                <w:bCs/>
                <w:noProof/>
              </w:rPr>
              <w:t>2</w:t>
            </w:r>
            <w:r w:rsidR="00323A5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3A50" w:rsidRDefault="00323A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EE" w:rsidRDefault="00903BEE" w:rsidP="00365D23">
      <w:pPr>
        <w:spacing w:after="0" w:line="240" w:lineRule="auto"/>
      </w:pPr>
      <w:r>
        <w:separator/>
      </w:r>
    </w:p>
  </w:footnote>
  <w:footnote w:type="continuationSeparator" w:id="0">
    <w:p w:rsidR="00903BEE" w:rsidRDefault="00903BEE" w:rsidP="00365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50" w:rsidRDefault="00323A50" w:rsidP="00727776">
    <w:pPr>
      <w:pStyle w:val="Encabezado"/>
      <w:jc w:val="center"/>
    </w:pPr>
    <w:r>
      <w:rPr>
        <w:b/>
        <w:sz w:val="28"/>
        <w:szCs w:val="28"/>
        <w:u w:val="single"/>
      </w:rPr>
      <w:t>FICHA INDICADOR RESULTADO</w:t>
    </w:r>
    <w:r w:rsidR="006C5FA6">
      <w:rPr>
        <w:b/>
        <w:sz w:val="28"/>
        <w:szCs w:val="28"/>
        <w:u w:val="single"/>
      </w:rPr>
      <w:t xml:space="preserve"> – P.O</w:t>
    </w:r>
    <w:r w:rsidR="006C5FA6" w:rsidRPr="00912574">
      <w:rPr>
        <w:b/>
        <w:sz w:val="28"/>
        <w:szCs w:val="28"/>
        <w:u w:val="single"/>
      </w:rPr>
      <w:t xml:space="preserve">. </w:t>
    </w:r>
    <w:r w:rsidR="00912574" w:rsidRPr="00912574">
      <w:rPr>
        <w:b/>
        <w:sz w:val="28"/>
        <w:szCs w:val="28"/>
        <w:u w:val="single"/>
      </w:rPr>
      <w:t>Crecimiento Sostenible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D5A93"/>
    <w:multiLevelType w:val="multilevel"/>
    <w:tmpl w:val="31A03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99"/>
        <w:sz w:val="24"/>
        <w:u w:val="none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5B91209"/>
    <w:multiLevelType w:val="hybridMultilevel"/>
    <w:tmpl w:val="3C6414E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74"/>
    <w:rsid w:val="00001EC8"/>
    <w:rsid w:val="0000526E"/>
    <w:rsid w:val="000072FF"/>
    <w:rsid w:val="00020D19"/>
    <w:rsid w:val="00033D95"/>
    <w:rsid w:val="00051EBB"/>
    <w:rsid w:val="000677DA"/>
    <w:rsid w:val="000741FC"/>
    <w:rsid w:val="00077890"/>
    <w:rsid w:val="0008243C"/>
    <w:rsid w:val="000C3237"/>
    <w:rsid w:val="000D1D00"/>
    <w:rsid w:val="000E6697"/>
    <w:rsid w:val="001028BC"/>
    <w:rsid w:val="00103DAB"/>
    <w:rsid w:val="00116F7E"/>
    <w:rsid w:val="00121230"/>
    <w:rsid w:val="00137E04"/>
    <w:rsid w:val="00141B00"/>
    <w:rsid w:val="00154544"/>
    <w:rsid w:val="00157F6D"/>
    <w:rsid w:val="001700D5"/>
    <w:rsid w:val="00190FBC"/>
    <w:rsid w:val="001918BF"/>
    <w:rsid w:val="001A6384"/>
    <w:rsid w:val="001B104D"/>
    <w:rsid w:val="001C1FEB"/>
    <w:rsid w:val="001C4BE3"/>
    <w:rsid w:val="001C4C8A"/>
    <w:rsid w:val="001D2051"/>
    <w:rsid w:val="001D3DF1"/>
    <w:rsid w:val="001E60D3"/>
    <w:rsid w:val="001F0402"/>
    <w:rsid w:val="001F14DC"/>
    <w:rsid w:val="00210113"/>
    <w:rsid w:val="00230E33"/>
    <w:rsid w:val="00236062"/>
    <w:rsid w:val="00236F8C"/>
    <w:rsid w:val="00240B40"/>
    <w:rsid w:val="00246DAF"/>
    <w:rsid w:val="00255DF2"/>
    <w:rsid w:val="00256E94"/>
    <w:rsid w:val="00257E20"/>
    <w:rsid w:val="00261EBB"/>
    <w:rsid w:val="00266C04"/>
    <w:rsid w:val="002740D1"/>
    <w:rsid w:val="00286649"/>
    <w:rsid w:val="0029580A"/>
    <w:rsid w:val="002A0114"/>
    <w:rsid w:val="002A7988"/>
    <w:rsid w:val="002B1FC9"/>
    <w:rsid w:val="002B607D"/>
    <w:rsid w:val="002C7FA4"/>
    <w:rsid w:val="002D2DAD"/>
    <w:rsid w:val="002E3656"/>
    <w:rsid w:val="002F14AA"/>
    <w:rsid w:val="002F3284"/>
    <w:rsid w:val="003008CE"/>
    <w:rsid w:val="00323A50"/>
    <w:rsid w:val="00325741"/>
    <w:rsid w:val="0034562D"/>
    <w:rsid w:val="0035565B"/>
    <w:rsid w:val="00355EDC"/>
    <w:rsid w:val="003611B1"/>
    <w:rsid w:val="003617F8"/>
    <w:rsid w:val="0036206D"/>
    <w:rsid w:val="00365D23"/>
    <w:rsid w:val="003766ED"/>
    <w:rsid w:val="00381810"/>
    <w:rsid w:val="003A6EAB"/>
    <w:rsid w:val="003C1F75"/>
    <w:rsid w:val="003C7819"/>
    <w:rsid w:val="003D1D0F"/>
    <w:rsid w:val="003D4968"/>
    <w:rsid w:val="003E414D"/>
    <w:rsid w:val="003E52DC"/>
    <w:rsid w:val="003F490D"/>
    <w:rsid w:val="003F543C"/>
    <w:rsid w:val="00411366"/>
    <w:rsid w:val="00417D77"/>
    <w:rsid w:val="00420BBE"/>
    <w:rsid w:val="004249E2"/>
    <w:rsid w:val="00432BDD"/>
    <w:rsid w:val="0043494E"/>
    <w:rsid w:val="0044395A"/>
    <w:rsid w:val="00445582"/>
    <w:rsid w:val="004465CE"/>
    <w:rsid w:val="004755B9"/>
    <w:rsid w:val="00480947"/>
    <w:rsid w:val="00481935"/>
    <w:rsid w:val="004A29C5"/>
    <w:rsid w:val="004A5994"/>
    <w:rsid w:val="004A6042"/>
    <w:rsid w:val="004B3AF2"/>
    <w:rsid w:val="004B6A7F"/>
    <w:rsid w:val="004D6940"/>
    <w:rsid w:val="004E70F1"/>
    <w:rsid w:val="004F3E47"/>
    <w:rsid w:val="005141C3"/>
    <w:rsid w:val="00537054"/>
    <w:rsid w:val="00547E8A"/>
    <w:rsid w:val="00572779"/>
    <w:rsid w:val="00580A4D"/>
    <w:rsid w:val="005961DB"/>
    <w:rsid w:val="005A5797"/>
    <w:rsid w:val="005A7EC0"/>
    <w:rsid w:val="005B701D"/>
    <w:rsid w:val="005E3DB4"/>
    <w:rsid w:val="006066F1"/>
    <w:rsid w:val="006068FB"/>
    <w:rsid w:val="00610F7E"/>
    <w:rsid w:val="00614F3B"/>
    <w:rsid w:val="00621647"/>
    <w:rsid w:val="00622790"/>
    <w:rsid w:val="006249CA"/>
    <w:rsid w:val="00633F4B"/>
    <w:rsid w:val="006509B9"/>
    <w:rsid w:val="006A7AC1"/>
    <w:rsid w:val="006B3994"/>
    <w:rsid w:val="006C5FA6"/>
    <w:rsid w:val="006D107B"/>
    <w:rsid w:val="006D1627"/>
    <w:rsid w:val="006D30EE"/>
    <w:rsid w:val="006D4FFB"/>
    <w:rsid w:val="006E7F8F"/>
    <w:rsid w:val="007002C2"/>
    <w:rsid w:val="00702612"/>
    <w:rsid w:val="00727776"/>
    <w:rsid w:val="00733341"/>
    <w:rsid w:val="00734FF8"/>
    <w:rsid w:val="00740C39"/>
    <w:rsid w:val="00744135"/>
    <w:rsid w:val="007509D1"/>
    <w:rsid w:val="00774D00"/>
    <w:rsid w:val="0078657B"/>
    <w:rsid w:val="007905A6"/>
    <w:rsid w:val="007A3A0F"/>
    <w:rsid w:val="007A3B89"/>
    <w:rsid w:val="007B1850"/>
    <w:rsid w:val="007B23C3"/>
    <w:rsid w:val="007C777E"/>
    <w:rsid w:val="007D12C7"/>
    <w:rsid w:val="007D6595"/>
    <w:rsid w:val="007E781E"/>
    <w:rsid w:val="007F21CB"/>
    <w:rsid w:val="00806F2B"/>
    <w:rsid w:val="00835024"/>
    <w:rsid w:val="0084415D"/>
    <w:rsid w:val="00873AD4"/>
    <w:rsid w:val="008846C4"/>
    <w:rsid w:val="008A2A11"/>
    <w:rsid w:val="008D0B07"/>
    <w:rsid w:val="008D18B7"/>
    <w:rsid w:val="008E0F30"/>
    <w:rsid w:val="008F2217"/>
    <w:rsid w:val="00903569"/>
    <w:rsid w:val="00903BEE"/>
    <w:rsid w:val="00912574"/>
    <w:rsid w:val="00912CFD"/>
    <w:rsid w:val="0091542A"/>
    <w:rsid w:val="009247EF"/>
    <w:rsid w:val="009370EE"/>
    <w:rsid w:val="00945A9A"/>
    <w:rsid w:val="00960418"/>
    <w:rsid w:val="00960755"/>
    <w:rsid w:val="00966A33"/>
    <w:rsid w:val="00975DAC"/>
    <w:rsid w:val="00985904"/>
    <w:rsid w:val="009A0288"/>
    <w:rsid w:val="009A199C"/>
    <w:rsid w:val="009A33E5"/>
    <w:rsid w:val="00A0310D"/>
    <w:rsid w:val="00A24318"/>
    <w:rsid w:val="00A24E29"/>
    <w:rsid w:val="00A333CB"/>
    <w:rsid w:val="00A423C8"/>
    <w:rsid w:val="00A42D95"/>
    <w:rsid w:val="00A543E1"/>
    <w:rsid w:val="00A66EAE"/>
    <w:rsid w:val="00A91588"/>
    <w:rsid w:val="00A94A7D"/>
    <w:rsid w:val="00AA1F42"/>
    <w:rsid w:val="00AA343F"/>
    <w:rsid w:val="00AA4046"/>
    <w:rsid w:val="00AB3314"/>
    <w:rsid w:val="00AB39DA"/>
    <w:rsid w:val="00AC4689"/>
    <w:rsid w:val="00AD2FEE"/>
    <w:rsid w:val="00AE2544"/>
    <w:rsid w:val="00AF4A41"/>
    <w:rsid w:val="00AF7793"/>
    <w:rsid w:val="00B00977"/>
    <w:rsid w:val="00B1338F"/>
    <w:rsid w:val="00B21221"/>
    <w:rsid w:val="00B36E49"/>
    <w:rsid w:val="00B424EA"/>
    <w:rsid w:val="00B7569E"/>
    <w:rsid w:val="00B9282A"/>
    <w:rsid w:val="00BB680F"/>
    <w:rsid w:val="00BB6D28"/>
    <w:rsid w:val="00BB764C"/>
    <w:rsid w:val="00BC2820"/>
    <w:rsid w:val="00C0324E"/>
    <w:rsid w:val="00C102B8"/>
    <w:rsid w:val="00C30AB7"/>
    <w:rsid w:val="00C418DF"/>
    <w:rsid w:val="00C61235"/>
    <w:rsid w:val="00C65009"/>
    <w:rsid w:val="00C67A8D"/>
    <w:rsid w:val="00C85DB0"/>
    <w:rsid w:val="00CA21A8"/>
    <w:rsid w:val="00CB6FB2"/>
    <w:rsid w:val="00CC1CD7"/>
    <w:rsid w:val="00CD6BC9"/>
    <w:rsid w:val="00CE36D9"/>
    <w:rsid w:val="00D0704F"/>
    <w:rsid w:val="00D22AC8"/>
    <w:rsid w:val="00D22E41"/>
    <w:rsid w:val="00D6014E"/>
    <w:rsid w:val="00D615CC"/>
    <w:rsid w:val="00D81D92"/>
    <w:rsid w:val="00DA36CE"/>
    <w:rsid w:val="00DC7CEF"/>
    <w:rsid w:val="00DD4578"/>
    <w:rsid w:val="00DF266D"/>
    <w:rsid w:val="00E10771"/>
    <w:rsid w:val="00E27A24"/>
    <w:rsid w:val="00E41ABE"/>
    <w:rsid w:val="00E509F6"/>
    <w:rsid w:val="00E61A37"/>
    <w:rsid w:val="00E8338A"/>
    <w:rsid w:val="00EA7FC0"/>
    <w:rsid w:val="00EC3AAB"/>
    <w:rsid w:val="00ED3DE9"/>
    <w:rsid w:val="00F1029E"/>
    <w:rsid w:val="00F13D1A"/>
    <w:rsid w:val="00F256D1"/>
    <w:rsid w:val="00F31514"/>
    <w:rsid w:val="00F4070D"/>
    <w:rsid w:val="00F413A2"/>
    <w:rsid w:val="00F4749B"/>
    <w:rsid w:val="00F60EE4"/>
    <w:rsid w:val="00F62E64"/>
    <w:rsid w:val="00F84260"/>
    <w:rsid w:val="00FB5A18"/>
    <w:rsid w:val="00FC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A7A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5D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5D23"/>
  </w:style>
  <w:style w:type="paragraph" w:styleId="Piedepgina">
    <w:name w:val="footer"/>
    <w:basedOn w:val="Normal"/>
    <w:link w:val="PiedepginaCar"/>
    <w:uiPriority w:val="99"/>
    <w:unhideWhenUsed/>
    <w:rsid w:val="00365D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D23"/>
  </w:style>
  <w:style w:type="paragraph" w:styleId="Textodeglobo">
    <w:name w:val="Balloon Text"/>
    <w:basedOn w:val="Normal"/>
    <w:link w:val="TextodegloboCar"/>
    <w:uiPriority w:val="99"/>
    <w:semiHidden/>
    <w:unhideWhenUsed/>
    <w:rsid w:val="0047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5B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0324E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806F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6F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6F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6F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6F2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C7F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F413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A7A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5D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5D23"/>
  </w:style>
  <w:style w:type="paragraph" w:styleId="Piedepgina">
    <w:name w:val="footer"/>
    <w:basedOn w:val="Normal"/>
    <w:link w:val="PiedepginaCar"/>
    <w:uiPriority w:val="99"/>
    <w:unhideWhenUsed/>
    <w:rsid w:val="00365D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D23"/>
  </w:style>
  <w:style w:type="paragraph" w:styleId="Textodeglobo">
    <w:name w:val="Balloon Text"/>
    <w:basedOn w:val="Normal"/>
    <w:link w:val="TextodegloboCar"/>
    <w:uiPriority w:val="99"/>
    <w:semiHidden/>
    <w:unhideWhenUsed/>
    <w:rsid w:val="0047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5B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0324E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806F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6F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6F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6F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6F2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C7F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F413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E0004160EA46BF939B96B9E0C93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9184E-89F0-4366-8F73-8EF9C726F19E}"/>
      </w:docPartPr>
      <w:docPartBody>
        <w:p w:rsidR="00987AD6" w:rsidRDefault="00987AD6">
          <w:pPr>
            <w:pStyle w:val="4BE0004160EA46BF939B96B9E0C93918"/>
          </w:pPr>
          <w:r w:rsidRPr="00CE36D9">
            <w:rPr>
              <w:b/>
              <w:sz w:val="28"/>
              <w:szCs w:val="28"/>
            </w:rPr>
            <w:t xml:space="preserve">  </w:t>
          </w:r>
        </w:p>
      </w:docPartBody>
    </w:docPart>
    <w:docPart>
      <w:docPartPr>
        <w:name w:val="9DAE3526AAE44D3F9ED26F9F0512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719DF-A5B2-42BD-90A3-F711BC8DDF94}"/>
      </w:docPartPr>
      <w:docPartBody>
        <w:p w:rsidR="00987AD6" w:rsidRDefault="00987AD6">
          <w:pPr>
            <w:pStyle w:val="9DAE3526AAE44D3F9ED26F9F05124698"/>
          </w:pPr>
          <w:r w:rsidRPr="00CE36D9">
            <w:rPr>
              <w:rStyle w:val="Textodelmarcadordeposicin"/>
              <w:b/>
            </w:rPr>
            <w:t xml:space="preserve">  </w:t>
          </w:r>
        </w:p>
      </w:docPartBody>
    </w:docPart>
    <w:docPart>
      <w:docPartPr>
        <w:name w:val="812418EA18AE4303A97DBA1C1611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A881D-77B6-47D1-9F5B-438264F882A1}"/>
      </w:docPartPr>
      <w:docPartBody>
        <w:p w:rsidR="00987AD6" w:rsidRDefault="00987AD6">
          <w:pPr>
            <w:pStyle w:val="812418EA18AE4303A97DBA1C1611ED3D"/>
          </w:pPr>
          <w:r>
            <w:rPr>
              <w:rStyle w:val="Textodelmarcadordeposicin"/>
            </w:rPr>
            <w:t xml:space="preserve">  </w:t>
          </w:r>
        </w:p>
      </w:docPartBody>
    </w:docPart>
    <w:docPart>
      <w:docPartPr>
        <w:name w:val="0476851EAA55429BBF7D7FB233FE9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FAF87-0D76-47D9-BDE8-E972776505D6}"/>
      </w:docPartPr>
      <w:docPartBody>
        <w:p w:rsidR="00987AD6" w:rsidRDefault="00987AD6">
          <w:pPr>
            <w:pStyle w:val="0476851EAA55429BBF7D7FB233FE90EE"/>
          </w:pPr>
          <w:r w:rsidRPr="006D1627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B29D1B81A914157A099C65472DAB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6E9DF-33C1-4C40-8C8E-0896DB760D42}"/>
      </w:docPartPr>
      <w:docPartBody>
        <w:p w:rsidR="00987AD6" w:rsidRDefault="00987AD6">
          <w:pPr>
            <w:pStyle w:val="EB29D1B81A914157A099C65472DAB77F"/>
          </w:pPr>
          <w:r w:rsidRPr="00CE36D9">
            <w:rPr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1D82EC937C114397BF1F312ADA1B4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40A7C-5292-4A49-AC09-4B9AB598A3C9}"/>
      </w:docPartPr>
      <w:docPartBody>
        <w:p w:rsidR="00987AD6" w:rsidRDefault="00987AD6">
          <w:pPr>
            <w:pStyle w:val="1D82EC937C114397BF1F312ADA1B43E6"/>
          </w:pPr>
          <w:r w:rsidRPr="006D1627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9307DC8838744218D1C620E8E082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EF853-F54E-4CB7-848C-3AF676312708}"/>
      </w:docPartPr>
      <w:docPartBody>
        <w:p w:rsidR="00987AD6" w:rsidRDefault="00987AD6">
          <w:pPr>
            <w:pStyle w:val="B9307DC8838744218D1C620E8E0821CF"/>
          </w:pPr>
          <w:r w:rsidRPr="006D1627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A81C2BDA0FE4900994CDBD9221F3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F49A7-C78F-435F-8CA6-A29930B21A77}"/>
      </w:docPartPr>
      <w:docPartBody>
        <w:p w:rsidR="00987AD6" w:rsidRDefault="00987AD6">
          <w:pPr>
            <w:pStyle w:val="2A81C2BDA0FE4900994CDBD9221F302E"/>
          </w:pPr>
          <w:r w:rsidRPr="00D022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EAC5545488840FEB244B7600D944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068EE-F568-4EB2-8DCB-DC3832FF89C3}"/>
      </w:docPartPr>
      <w:docPartBody>
        <w:p w:rsidR="00987AD6" w:rsidRDefault="00987AD6">
          <w:pPr>
            <w:pStyle w:val="EEAC5545488840FEB244B7600D9448FE"/>
          </w:pPr>
          <w:r w:rsidRPr="00CE36D9">
            <w:rPr>
              <w:rStyle w:val="Textodelmarcadordeposicin"/>
              <w:sz w:val="20"/>
              <w:szCs w:val="20"/>
            </w:rPr>
            <w:t xml:space="preserve"> </w:t>
          </w:r>
        </w:p>
      </w:docPartBody>
    </w:docPart>
    <w:docPart>
      <w:docPartPr>
        <w:name w:val="047E689EDE424BC6A762191B6DCB0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FA26D-C449-4E3A-96DF-0FCB5C0D9DA4}"/>
      </w:docPartPr>
      <w:docPartBody>
        <w:p w:rsidR="00987AD6" w:rsidRDefault="00987AD6">
          <w:pPr>
            <w:pStyle w:val="047E689EDE424BC6A762191B6DCB0B51"/>
          </w:pPr>
          <w:r w:rsidRPr="00CE36D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0007DB39A7814142B3A6492145A09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9D40F-602B-4113-A77E-0F6D46236C83}"/>
      </w:docPartPr>
      <w:docPartBody>
        <w:p w:rsidR="00987AD6" w:rsidRDefault="00987AD6">
          <w:pPr>
            <w:pStyle w:val="0007DB39A7814142B3A6492145A09954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6B86AAD2C9249FCADBC827DC4387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0AC0-4A45-45CE-9026-926E332EF575}"/>
      </w:docPartPr>
      <w:docPartBody>
        <w:p w:rsidR="00987AD6" w:rsidRDefault="00987AD6">
          <w:pPr>
            <w:pStyle w:val="96B86AAD2C9249FCADBC827DC43877BD"/>
          </w:pPr>
          <w:r w:rsidRPr="00CE36D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65912881D3F24B928EE11BDFA446D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AB3C1-D596-4727-BD95-8EDD01F9C4BC}"/>
      </w:docPartPr>
      <w:docPartBody>
        <w:p w:rsidR="00987AD6" w:rsidRDefault="00987AD6">
          <w:pPr>
            <w:pStyle w:val="65912881D3F24B928EE11BDFA446D77F"/>
          </w:pPr>
          <w:r w:rsidRPr="006D1627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D70B17787354FDF98331A7FFB782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DB317-EA55-4E89-9C46-5300E953B8A9}"/>
      </w:docPartPr>
      <w:docPartBody>
        <w:p w:rsidR="00987AD6" w:rsidRDefault="00987AD6">
          <w:pPr>
            <w:pStyle w:val="9D70B17787354FDF98331A7FFB782EDC"/>
          </w:pPr>
          <w:r>
            <w:t xml:space="preserve"> </w:t>
          </w:r>
        </w:p>
      </w:docPartBody>
    </w:docPart>
    <w:docPart>
      <w:docPartPr>
        <w:name w:val="51CE3D769E3C44B999A6A5739DF45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ED7A2-9F46-4DD8-9798-27D030AC6988}"/>
      </w:docPartPr>
      <w:docPartBody>
        <w:p w:rsidR="00987AD6" w:rsidRDefault="00987AD6">
          <w:pPr>
            <w:pStyle w:val="51CE3D769E3C44B999A6A5739DF454CF"/>
          </w:pPr>
          <w:r w:rsidRPr="00A91588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EFAF07DA82E64A738C5FCA02AF2BB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8B917-3186-4561-8571-B9006E48DF28}"/>
      </w:docPartPr>
      <w:docPartBody>
        <w:p w:rsidR="00987AD6" w:rsidRDefault="00987AD6">
          <w:pPr>
            <w:pStyle w:val="EFAF07DA82E64A738C5FCA02AF2BBF08"/>
          </w:pPr>
          <w:r w:rsidRPr="006D1627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9910BAE3B9545B8941FDABFDBDA9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7F66-F4D8-4072-9869-B266F08981A9}"/>
      </w:docPartPr>
      <w:docPartBody>
        <w:p w:rsidR="00987AD6" w:rsidRDefault="00987AD6">
          <w:pPr>
            <w:pStyle w:val="B9910BAE3B9545B8941FDABFDBDA9FAA"/>
          </w:pPr>
          <w:r w:rsidRPr="006D1627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1D41989478B4BDBBC2731BB6E850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07A9E-34DD-4A9A-A58A-F00093292DBC}"/>
      </w:docPartPr>
      <w:docPartBody>
        <w:p w:rsidR="00987AD6" w:rsidRDefault="00987AD6">
          <w:pPr>
            <w:pStyle w:val="71D41989478B4BDBBC2731BB6E850A58"/>
          </w:pPr>
          <w:r w:rsidRPr="006D1627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E9AF85C79C14AB18361609406D6A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C0853-3965-4477-8982-2DA3BC718E74}"/>
      </w:docPartPr>
      <w:docPartBody>
        <w:p w:rsidR="00987AD6" w:rsidRDefault="00987AD6">
          <w:pPr>
            <w:pStyle w:val="BE9AF85C79C14AB18361609406D6A7D9"/>
          </w:pPr>
          <w:r w:rsidRPr="006D1627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D6"/>
    <w:rsid w:val="000A18D9"/>
    <w:rsid w:val="000A3AFB"/>
    <w:rsid w:val="00904431"/>
    <w:rsid w:val="00987AD6"/>
    <w:rsid w:val="00A9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BE0004160EA46BF939B96B9E0C93918">
    <w:name w:val="4BE0004160EA46BF939B96B9E0C93918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9DAE3526AAE44D3F9ED26F9F05124698">
    <w:name w:val="9DAE3526AAE44D3F9ED26F9F05124698"/>
  </w:style>
  <w:style w:type="paragraph" w:customStyle="1" w:styleId="812418EA18AE4303A97DBA1C1611ED3D">
    <w:name w:val="812418EA18AE4303A97DBA1C1611ED3D"/>
  </w:style>
  <w:style w:type="paragraph" w:customStyle="1" w:styleId="0476851EAA55429BBF7D7FB233FE90EE">
    <w:name w:val="0476851EAA55429BBF7D7FB233FE90EE"/>
  </w:style>
  <w:style w:type="paragraph" w:customStyle="1" w:styleId="EB29D1B81A914157A099C65472DAB77F">
    <w:name w:val="EB29D1B81A914157A099C65472DAB77F"/>
  </w:style>
  <w:style w:type="paragraph" w:customStyle="1" w:styleId="1D82EC937C114397BF1F312ADA1B43E6">
    <w:name w:val="1D82EC937C114397BF1F312ADA1B43E6"/>
  </w:style>
  <w:style w:type="paragraph" w:customStyle="1" w:styleId="B9307DC8838744218D1C620E8E0821CF">
    <w:name w:val="B9307DC8838744218D1C620E8E0821CF"/>
  </w:style>
  <w:style w:type="paragraph" w:customStyle="1" w:styleId="2A81C2BDA0FE4900994CDBD9221F302E">
    <w:name w:val="2A81C2BDA0FE4900994CDBD9221F302E"/>
  </w:style>
  <w:style w:type="paragraph" w:customStyle="1" w:styleId="EEAC5545488840FEB244B7600D9448FE">
    <w:name w:val="EEAC5545488840FEB244B7600D9448FE"/>
  </w:style>
  <w:style w:type="paragraph" w:customStyle="1" w:styleId="047E689EDE424BC6A762191B6DCB0B51">
    <w:name w:val="047E689EDE424BC6A762191B6DCB0B51"/>
  </w:style>
  <w:style w:type="paragraph" w:customStyle="1" w:styleId="0007DB39A7814142B3A6492145A09954">
    <w:name w:val="0007DB39A7814142B3A6492145A09954"/>
  </w:style>
  <w:style w:type="paragraph" w:customStyle="1" w:styleId="96B86AAD2C9249FCADBC827DC43877BD">
    <w:name w:val="96B86AAD2C9249FCADBC827DC43877BD"/>
  </w:style>
  <w:style w:type="paragraph" w:customStyle="1" w:styleId="65912881D3F24B928EE11BDFA446D77F">
    <w:name w:val="65912881D3F24B928EE11BDFA446D77F"/>
  </w:style>
  <w:style w:type="paragraph" w:customStyle="1" w:styleId="9D70B17787354FDF98331A7FFB782EDC">
    <w:name w:val="9D70B17787354FDF98331A7FFB782EDC"/>
  </w:style>
  <w:style w:type="paragraph" w:customStyle="1" w:styleId="51CE3D769E3C44B999A6A5739DF454CF">
    <w:name w:val="51CE3D769E3C44B999A6A5739DF454CF"/>
  </w:style>
  <w:style w:type="paragraph" w:customStyle="1" w:styleId="F3387BDF596A4CD2A801B34DE7E21F55">
    <w:name w:val="F3387BDF596A4CD2A801B34DE7E21F55"/>
  </w:style>
  <w:style w:type="paragraph" w:customStyle="1" w:styleId="78CA4D3BF0E3477AB4F32D93FEA09F1F">
    <w:name w:val="78CA4D3BF0E3477AB4F32D93FEA09F1F"/>
  </w:style>
  <w:style w:type="paragraph" w:customStyle="1" w:styleId="FE5CD2AE165E45798F5D031DBFF397AA">
    <w:name w:val="FE5CD2AE165E45798F5D031DBFF397AA"/>
  </w:style>
  <w:style w:type="paragraph" w:customStyle="1" w:styleId="B074146A2BAD45819007D2D2B1522033">
    <w:name w:val="B074146A2BAD45819007D2D2B1522033"/>
  </w:style>
  <w:style w:type="paragraph" w:customStyle="1" w:styleId="EFAF07DA82E64A738C5FCA02AF2BBF08">
    <w:name w:val="EFAF07DA82E64A738C5FCA02AF2BBF08"/>
  </w:style>
  <w:style w:type="paragraph" w:customStyle="1" w:styleId="B9910BAE3B9545B8941FDABFDBDA9FAA">
    <w:name w:val="B9910BAE3B9545B8941FDABFDBDA9FAA"/>
  </w:style>
  <w:style w:type="paragraph" w:customStyle="1" w:styleId="71D41989478B4BDBBC2731BB6E850A58">
    <w:name w:val="71D41989478B4BDBBC2731BB6E850A58"/>
  </w:style>
  <w:style w:type="paragraph" w:customStyle="1" w:styleId="BE9AF85C79C14AB18361609406D6A7D9">
    <w:name w:val="BE9AF85C79C14AB18361609406D6A7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BE0004160EA46BF939B96B9E0C93918">
    <w:name w:val="4BE0004160EA46BF939B96B9E0C93918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9DAE3526AAE44D3F9ED26F9F05124698">
    <w:name w:val="9DAE3526AAE44D3F9ED26F9F05124698"/>
  </w:style>
  <w:style w:type="paragraph" w:customStyle="1" w:styleId="812418EA18AE4303A97DBA1C1611ED3D">
    <w:name w:val="812418EA18AE4303A97DBA1C1611ED3D"/>
  </w:style>
  <w:style w:type="paragraph" w:customStyle="1" w:styleId="0476851EAA55429BBF7D7FB233FE90EE">
    <w:name w:val="0476851EAA55429BBF7D7FB233FE90EE"/>
  </w:style>
  <w:style w:type="paragraph" w:customStyle="1" w:styleId="EB29D1B81A914157A099C65472DAB77F">
    <w:name w:val="EB29D1B81A914157A099C65472DAB77F"/>
  </w:style>
  <w:style w:type="paragraph" w:customStyle="1" w:styleId="1D82EC937C114397BF1F312ADA1B43E6">
    <w:name w:val="1D82EC937C114397BF1F312ADA1B43E6"/>
  </w:style>
  <w:style w:type="paragraph" w:customStyle="1" w:styleId="B9307DC8838744218D1C620E8E0821CF">
    <w:name w:val="B9307DC8838744218D1C620E8E0821CF"/>
  </w:style>
  <w:style w:type="paragraph" w:customStyle="1" w:styleId="2A81C2BDA0FE4900994CDBD9221F302E">
    <w:name w:val="2A81C2BDA0FE4900994CDBD9221F302E"/>
  </w:style>
  <w:style w:type="paragraph" w:customStyle="1" w:styleId="EEAC5545488840FEB244B7600D9448FE">
    <w:name w:val="EEAC5545488840FEB244B7600D9448FE"/>
  </w:style>
  <w:style w:type="paragraph" w:customStyle="1" w:styleId="047E689EDE424BC6A762191B6DCB0B51">
    <w:name w:val="047E689EDE424BC6A762191B6DCB0B51"/>
  </w:style>
  <w:style w:type="paragraph" w:customStyle="1" w:styleId="0007DB39A7814142B3A6492145A09954">
    <w:name w:val="0007DB39A7814142B3A6492145A09954"/>
  </w:style>
  <w:style w:type="paragraph" w:customStyle="1" w:styleId="96B86AAD2C9249FCADBC827DC43877BD">
    <w:name w:val="96B86AAD2C9249FCADBC827DC43877BD"/>
  </w:style>
  <w:style w:type="paragraph" w:customStyle="1" w:styleId="65912881D3F24B928EE11BDFA446D77F">
    <w:name w:val="65912881D3F24B928EE11BDFA446D77F"/>
  </w:style>
  <w:style w:type="paragraph" w:customStyle="1" w:styleId="9D70B17787354FDF98331A7FFB782EDC">
    <w:name w:val="9D70B17787354FDF98331A7FFB782EDC"/>
  </w:style>
  <w:style w:type="paragraph" w:customStyle="1" w:styleId="51CE3D769E3C44B999A6A5739DF454CF">
    <w:name w:val="51CE3D769E3C44B999A6A5739DF454CF"/>
  </w:style>
  <w:style w:type="paragraph" w:customStyle="1" w:styleId="F3387BDF596A4CD2A801B34DE7E21F55">
    <w:name w:val="F3387BDF596A4CD2A801B34DE7E21F55"/>
  </w:style>
  <w:style w:type="paragraph" w:customStyle="1" w:styleId="78CA4D3BF0E3477AB4F32D93FEA09F1F">
    <w:name w:val="78CA4D3BF0E3477AB4F32D93FEA09F1F"/>
  </w:style>
  <w:style w:type="paragraph" w:customStyle="1" w:styleId="FE5CD2AE165E45798F5D031DBFF397AA">
    <w:name w:val="FE5CD2AE165E45798F5D031DBFF397AA"/>
  </w:style>
  <w:style w:type="paragraph" w:customStyle="1" w:styleId="B074146A2BAD45819007D2D2B1522033">
    <w:name w:val="B074146A2BAD45819007D2D2B1522033"/>
  </w:style>
  <w:style w:type="paragraph" w:customStyle="1" w:styleId="EFAF07DA82E64A738C5FCA02AF2BBF08">
    <w:name w:val="EFAF07DA82E64A738C5FCA02AF2BBF08"/>
  </w:style>
  <w:style w:type="paragraph" w:customStyle="1" w:styleId="B9910BAE3B9545B8941FDABFDBDA9FAA">
    <w:name w:val="B9910BAE3B9545B8941FDABFDBDA9FAA"/>
  </w:style>
  <w:style w:type="paragraph" w:customStyle="1" w:styleId="71D41989478B4BDBBC2731BB6E850A58">
    <w:name w:val="71D41989478B4BDBBC2731BB6E850A58"/>
  </w:style>
  <w:style w:type="paragraph" w:customStyle="1" w:styleId="BE9AF85C79C14AB18361609406D6A7D9">
    <w:name w:val="BE9AF85C79C14AB18361609406D6A7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8250-104C-4EF1-9371-D9E0FC61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IGAE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Alcalá García, Yolanda</dc:creator>
  <cp:lastModifiedBy>Luffi</cp:lastModifiedBy>
  <cp:revision>6</cp:revision>
  <cp:lastPrinted>2016-12-13T09:07:00Z</cp:lastPrinted>
  <dcterms:created xsi:type="dcterms:W3CDTF">2016-12-15T18:05:00Z</dcterms:created>
  <dcterms:modified xsi:type="dcterms:W3CDTF">2016-12-16T15:01:00Z</dcterms:modified>
</cp:coreProperties>
</file>